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76" w:rsidRDefault="0066087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nb-NO"/>
        </w:rPr>
        <w:drawing>
          <wp:inline distT="0" distB="0" distL="0" distR="0">
            <wp:extent cx="1371600" cy="914400"/>
            <wp:effectExtent l="0" t="0" r="0" b="0"/>
            <wp:docPr id="1" name="Bilde 1" descr="https://lh5.googleusercontent.com/1LhqrDFHkaMPLq3aJd6NdvWkZ7pfPfQte2IcmE0OjhWmkrL8keKrGY2PCxeDFcUxuW7xd6qOA0LIVY7mZHnSNfsQCpd1Yz0u3uNlc2aQdSGdfoGP5iLefk-ZJVet5SaqjcgKSxo-ruguq4bkon-V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LhqrDFHkaMPLq3aJd6NdvWkZ7pfPfQte2IcmE0OjhWmkrL8keKrGY2PCxeDFcUxuW7xd6qOA0LIVY7mZHnSNfsQCpd1Yz0u3uNlc2aQdSGdfoGP5iLefk-ZJVet5SaqjcgKSxo-ruguq4bkon-Vv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z w:val="91"/>
          <w:szCs w:val="91"/>
          <w:shd w:val="clear" w:color="auto" w:fill="FFFFFF"/>
        </w:rPr>
        <w:t>Aktiv Skøyteklu</w:t>
      </w:r>
      <w:bookmarkStart w:id="0" w:name="_GoBack"/>
      <w:bookmarkEnd w:id="0"/>
      <w:r>
        <w:rPr>
          <w:b/>
          <w:bCs/>
          <w:i/>
          <w:iCs/>
          <w:color w:val="000000"/>
          <w:sz w:val="91"/>
          <w:szCs w:val="91"/>
          <w:shd w:val="clear" w:color="auto" w:fill="FFFFFF"/>
        </w:rPr>
        <w:t>bb</w:t>
      </w:r>
    </w:p>
    <w:p w:rsidR="00660876" w:rsidRDefault="00660876" w:rsidP="0039146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Til årsmøtet i Aktiv Skøyteklubb, </w:t>
      </w:r>
      <w:r>
        <w:rPr>
          <w:rFonts w:ascii="Calibri" w:hAnsi="Calibri" w:cs="Calibri"/>
          <w:color w:val="000000"/>
          <w:sz w:val="22"/>
          <w:szCs w:val="22"/>
        </w:rPr>
        <w:t>23. mars</w:t>
      </w:r>
      <w:r>
        <w:rPr>
          <w:rFonts w:ascii="Calibri" w:hAnsi="Calibri" w:cs="Calibri"/>
          <w:color w:val="000000"/>
          <w:sz w:val="22"/>
          <w:szCs w:val="22"/>
        </w:rPr>
        <w:t xml:space="preserve"> 202</w:t>
      </w:r>
      <w:r>
        <w:rPr>
          <w:rFonts w:ascii="Calibri" w:hAnsi="Calibri" w:cs="Calibri"/>
          <w:color w:val="000000"/>
          <w:sz w:val="22"/>
          <w:szCs w:val="22"/>
        </w:rPr>
        <w:t>3</w:t>
      </w:r>
    </w:p>
    <w:p w:rsidR="00660876" w:rsidRPr="00391464" w:rsidRDefault="00660876" w:rsidP="00660876">
      <w:pPr>
        <w:pStyle w:val="NormalWeb"/>
        <w:spacing w:before="240" w:beforeAutospacing="0" w:after="0" w:afterAutospacing="0"/>
        <w:ind w:left="6"/>
        <w:rPr>
          <w:sz w:val="12"/>
          <w:szCs w:val="1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Styrets forslag om avgifter og kontingen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 2023/24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</w:r>
    </w:p>
    <w:p w:rsidR="004D0965" w:rsidRPr="002A2F9D" w:rsidRDefault="00E763B6" w:rsidP="00391464">
      <w:pPr>
        <w:spacing w:after="0" w:line="240" w:lineRule="auto"/>
        <w:rPr>
          <w:rFonts w:cstheme="minorHAnsi"/>
          <w:color w:val="222222"/>
          <w:u w:val="single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Å</w:t>
      </w:r>
      <w:r w:rsidR="004D0965" w:rsidRPr="002A2F9D">
        <w:rPr>
          <w:rFonts w:cstheme="minorHAnsi"/>
          <w:color w:val="222222"/>
          <w:shd w:val="clear" w:color="auto" w:fill="FFFFFF"/>
        </w:rPr>
        <w:t xml:space="preserve">rsmøtet 2022 </w:t>
      </w:r>
      <w:r>
        <w:rPr>
          <w:rFonts w:cstheme="minorHAnsi"/>
          <w:color w:val="222222"/>
          <w:shd w:val="clear" w:color="auto" w:fill="FFFFFF"/>
        </w:rPr>
        <w:t>vedtok enstemmig</w:t>
      </w:r>
      <w:r w:rsidR="004D0965" w:rsidRPr="002A2F9D">
        <w:rPr>
          <w:rFonts w:cstheme="minorHAnsi"/>
          <w:color w:val="222222"/>
          <w:shd w:val="clear" w:color="auto" w:fill="FFFFFF"/>
        </w:rPr>
        <w:t xml:space="preserve"> styrets forslag til medlemskontingent for 2022/23</w:t>
      </w:r>
      <w:r>
        <w:rPr>
          <w:rFonts w:cstheme="minorHAnsi"/>
          <w:color w:val="222222"/>
          <w:shd w:val="clear" w:color="auto" w:fill="FFFFFF"/>
        </w:rPr>
        <w:t>. Styrets forslag</w:t>
      </w:r>
      <w:r w:rsidR="00391464">
        <w:rPr>
          <w:rFonts w:cstheme="minorHAnsi"/>
          <w:color w:val="222222"/>
          <w:shd w:val="clear" w:color="auto" w:fill="FFFFFF"/>
        </w:rPr>
        <w:t xml:space="preserve"> </w:t>
      </w:r>
      <w:r w:rsidR="004D0965" w:rsidRPr="002A2F9D">
        <w:rPr>
          <w:rFonts w:cstheme="minorHAnsi"/>
          <w:color w:val="222222"/>
          <w:shd w:val="clear" w:color="auto" w:fill="FFFFFF"/>
        </w:rPr>
        <w:t>til aktivitetsavgift ble vedtatt med en</w:t>
      </w:r>
      <w:r w:rsidR="002A2F9D">
        <w:rPr>
          <w:rFonts w:cstheme="minorHAnsi"/>
          <w:color w:val="222222"/>
          <w:shd w:val="clear" w:color="auto" w:fill="FFFFFF"/>
        </w:rPr>
        <w:t xml:space="preserve"> avholden stemme og ingen mot.</w:t>
      </w:r>
      <w:r w:rsidR="004D0965" w:rsidRPr="002A2F9D">
        <w:rPr>
          <w:rFonts w:cstheme="minorHAnsi"/>
          <w:color w:val="222222"/>
          <w:shd w:val="clear" w:color="auto" w:fill="FFFFFF"/>
        </w:rPr>
        <w:t xml:space="preserve"> Årsmøtet vedtok samtidig at nivået på kontingent og aktivitetsavgift skal utredes. </w:t>
      </w:r>
      <w:r w:rsidR="00391464">
        <w:rPr>
          <w:rFonts w:cstheme="minorHAnsi"/>
          <w:color w:val="222222"/>
          <w:shd w:val="clear" w:color="auto" w:fill="FFFFFF"/>
        </w:rPr>
        <w:t>Føl</w:t>
      </w:r>
      <w:r>
        <w:rPr>
          <w:rFonts w:cstheme="minorHAnsi"/>
          <w:color w:val="222222"/>
          <w:shd w:val="clear" w:color="auto" w:fill="FFFFFF"/>
        </w:rPr>
        <w:t>gende satser ble vedtatt for 2022/23</w:t>
      </w:r>
      <w:r w:rsidR="004D0965" w:rsidRPr="002A2F9D">
        <w:rPr>
          <w:rFonts w:cstheme="minorHAnsi"/>
          <w:color w:val="222222"/>
          <w:shd w:val="clear" w:color="auto" w:fill="FFFFFF"/>
        </w:rPr>
        <w:t>:</w:t>
      </w:r>
      <w:r w:rsidR="004D0965" w:rsidRPr="002A2F9D">
        <w:rPr>
          <w:rFonts w:cstheme="minorHAnsi"/>
          <w:color w:val="222222"/>
          <w:shd w:val="clear" w:color="auto" w:fill="FFFFFF"/>
        </w:rPr>
        <w:br/>
      </w:r>
      <w:r w:rsidR="004D0965" w:rsidRPr="00391464">
        <w:rPr>
          <w:rFonts w:cstheme="minorHAnsi"/>
          <w:color w:val="222222"/>
          <w:sz w:val="16"/>
          <w:szCs w:val="16"/>
          <w:shd w:val="clear" w:color="auto" w:fill="FFFFFF"/>
        </w:rPr>
        <w:br/>
      </w:r>
      <w:r w:rsidR="00FA0C78" w:rsidRPr="002A2F9D">
        <w:rPr>
          <w:rFonts w:cstheme="minorHAnsi"/>
          <w:color w:val="222222"/>
          <w:u w:val="single"/>
          <w:shd w:val="clear" w:color="auto" w:fill="FFFFFF"/>
        </w:rPr>
        <w:t>Aktivitetsavgift:</w:t>
      </w:r>
    </w:p>
    <w:p w:rsidR="00FA0C78" w:rsidRPr="002A2F9D" w:rsidRDefault="00FA0C78" w:rsidP="00391464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color w:val="222222"/>
          <w:shd w:val="clear" w:color="auto" w:fill="FFFFFF"/>
        </w:rPr>
      </w:pPr>
      <w:r w:rsidRPr="002A2F9D">
        <w:rPr>
          <w:rFonts w:cstheme="minorHAnsi"/>
          <w:color w:val="222222"/>
          <w:shd w:val="clear" w:color="auto" w:fill="FFFFFF"/>
        </w:rPr>
        <w:t>Rekrutt:</w:t>
      </w:r>
      <w:r w:rsidRPr="002A2F9D">
        <w:rPr>
          <w:rFonts w:cstheme="minorHAnsi"/>
          <w:color w:val="222222"/>
          <w:shd w:val="clear" w:color="auto" w:fill="FFFFFF"/>
        </w:rPr>
        <w:tab/>
      </w:r>
      <w:r w:rsidRPr="002A2F9D">
        <w:rPr>
          <w:rFonts w:cstheme="minorHAnsi"/>
          <w:color w:val="222222"/>
          <w:shd w:val="clear" w:color="auto" w:fill="FFFFFF"/>
        </w:rPr>
        <w:tab/>
        <w:t>kr. 750</w:t>
      </w:r>
    </w:p>
    <w:p w:rsidR="00FA0C78" w:rsidRPr="002A2F9D" w:rsidRDefault="00FA0C78" w:rsidP="00391464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color w:val="222222"/>
          <w:shd w:val="clear" w:color="auto" w:fill="FFFFFF"/>
        </w:rPr>
      </w:pPr>
      <w:r w:rsidRPr="002A2F9D">
        <w:rPr>
          <w:rFonts w:cstheme="minorHAnsi"/>
          <w:color w:val="222222"/>
          <w:shd w:val="clear" w:color="auto" w:fill="FFFFFF"/>
        </w:rPr>
        <w:t>Ungdom:</w:t>
      </w:r>
      <w:r w:rsidRPr="002A2F9D">
        <w:rPr>
          <w:rFonts w:cstheme="minorHAnsi"/>
          <w:color w:val="222222"/>
          <w:shd w:val="clear" w:color="auto" w:fill="FFFFFF"/>
        </w:rPr>
        <w:tab/>
      </w:r>
      <w:r w:rsidRPr="002A2F9D">
        <w:rPr>
          <w:rFonts w:cstheme="minorHAnsi"/>
          <w:color w:val="222222"/>
          <w:shd w:val="clear" w:color="auto" w:fill="FFFFFF"/>
        </w:rPr>
        <w:tab/>
        <w:t>kr. 1 500</w:t>
      </w:r>
    </w:p>
    <w:p w:rsidR="00FA0C78" w:rsidRPr="002A2F9D" w:rsidRDefault="00FA0C78" w:rsidP="00391464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color w:val="222222"/>
          <w:shd w:val="clear" w:color="auto" w:fill="FFFFFF"/>
        </w:rPr>
      </w:pPr>
      <w:r w:rsidRPr="002A2F9D">
        <w:rPr>
          <w:rFonts w:cstheme="minorHAnsi"/>
          <w:color w:val="222222"/>
          <w:shd w:val="clear" w:color="auto" w:fill="FFFFFF"/>
        </w:rPr>
        <w:t>Junior C og eldre</w:t>
      </w:r>
      <w:r w:rsidRPr="002A2F9D">
        <w:rPr>
          <w:rFonts w:cstheme="minorHAnsi"/>
          <w:color w:val="222222"/>
          <w:shd w:val="clear" w:color="auto" w:fill="FFFFFF"/>
        </w:rPr>
        <w:tab/>
        <w:t>kr. 3 000</w:t>
      </w:r>
    </w:p>
    <w:p w:rsidR="004D0965" w:rsidRPr="002A2F9D" w:rsidRDefault="00FA0C78" w:rsidP="00391464">
      <w:pPr>
        <w:spacing w:after="0" w:line="240" w:lineRule="auto"/>
        <w:rPr>
          <w:rFonts w:cstheme="minorHAnsi"/>
          <w:color w:val="222222"/>
          <w:u w:val="single"/>
          <w:shd w:val="clear" w:color="auto" w:fill="FFFFFF"/>
        </w:rPr>
      </w:pPr>
      <w:r w:rsidRPr="002A2F9D">
        <w:rPr>
          <w:rFonts w:cstheme="minorHAnsi"/>
          <w:color w:val="222222"/>
          <w:u w:val="single"/>
          <w:shd w:val="clear" w:color="auto" w:fill="FFFFFF"/>
        </w:rPr>
        <w:t>Medlemskontingent:</w:t>
      </w:r>
    </w:p>
    <w:p w:rsidR="00FA0C78" w:rsidRPr="002A2F9D" w:rsidRDefault="00FA0C78" w:rsidP="00391464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color w:val="222222"/>
          <w:u w:val="single"/>
          <w:shd w:val="clear" w:color="auto" w:fill="FFFFFF"/>
        </w:rPr>
      </w:pPr>
      <w:r w:rsidRPr="002A2F9D">
        <w:rPr>
          <w:rFonts w:cstheme="minorHAnsi"/>
          <w:color w:val="222222"/>
          <w:shd w:val="clear" w:color="auto" w:fill="FFFFFF"/>
        </w:rPr>
        <w:t>Under 20 år:</w:t>
      </w:r>
      <w:r w:rsidRPr="002A2F9D">
        <w:rPr>
          <w:rFonts w:cstheme="minorHAnsi"/>
          <w:color w:val="222222"/>
          <w:shd w:val="clear" w:color="auto" w:fill="FFFFFF"/>
        </w:rPr>
        <w:tab/>
      </w:r>
      <w:r w:rsidRPr="002A2F9D">
        <w:rPr>
          <w:rFonts w:cstheme="minorHAnsi"/>
          <w:color w:val="222222"/>
          <w:shd w:val="clear" w:color="auto" w:fill="FFFFFF"/>
        </w:rPr>
        <w:tab/>
        <w:t>kr. 400</w:t>
      </w:r>
    </w:p>
    <w:p w:rsidR="00FA0C78" w:rsidRPr="002A2F9D" w:rsidRDefault="00FA0C78" w:rsidP="00391464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color w:val="222222"/>
          <w:u w:val="single"/>
          <w:shd w:val="clear" w:color="auto" w:fill="FFFFFF"/>
        </w:rPr>
      </w:pPr>
      <w:r w:rsidRPr="002A2F9D">
        <w:rPr>
          <w:rFonts w:cstheme="minorHAnsi"/>
          <w:color w:val="222222"/>
          <w:shd w:val="clear" w:color="auto" w:fill="FFFFFF"/>
        </w:rPr>
        <w:t>Voksen:</w:t>
      </w:r>
      <w:r w:rsidRPr="002A2F9D">
        <w:rPr>
          <w:rFonts w:cstheme="minorHAnsi"/>
          <w:color w:val="222222"/>
          <w:shd w:val="clear" w:color="auto" w:fill="FFFFFF"/>
        </w:rPr>
        <w:tab/>
      </w:r>
      <w:r w:rsidRPr="002A2F9D">
        <w:rPr>
          <w:rFonts w:cstheme="minorHAnsi"/>
          <w:color w:val="222222"/>
          <w:shd w:val="clear" w:color="auto" w:fill="FFFFFF"/>
        </w:rPr>
        <w:tab/>
        <w:t>kr. 800</w:t>
      </w:r>
    </w:p>
    <w:p w:rsidR="00FA0C78" w:rsidRPr="002A2F9D" w:rsidRDefault="00FA0C78" w:rsidP="00391464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color w:val="222222"/>
          <w:u w:val="single"/>
          <w:shd w:val="clear" w:color="auto" w:fill="FFFFFF"/>
        </w:rPr>
      </w:pPr>
      <w:r w:rsidRPr="002A2F9D">
        <w:rPr>
          <w:rFonts w:cstheme="minorHAnsi"/>
          <w:color w:val="222222"/>
          <w:shd w:val="clear" w:color="auto" w:fill="FFFFFF"/>
        </w:rPr>
        <w:t>Familiemedlemskap:</w:t>
      </w:r>
      <w:r w:rsidRPr="002A2F9D">
        <w:rPr>
          <w:rFonts w:cstheme="minorHAnsi"/>
          <w:color w:val="222222"/>
          <w:shd w:val="clear" w:color="auto" w:fill="FFFFFF"/>
        </w:rPr>
        <w:tab/>
        <w:t>kr. 1 300 (to eller flere i samme familie)</w:t>
      </w:r>
    </w:p>
    <w:p w:rsidR="00FA0C78" w:rsidRPr="002A2F9D" w:rsidRDefault="00FA0C78" w:rsidP="00391464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color w:val="222222"/>
          <w:u w:val="single"/>
          <w:shd w:val="clear" w:color="auto" w:fill="FFFFFF"/>
        </w:rPr>
      </w:pPr>
      <w:r w:rsidRPr="002A2F9D">
        <w:rPr>
          <w:rFonts w:cstheme="minorHAnsi"/>
          <w:color w:val="222222"/>
          <w:shd w:val="clear" w:color="auto" w:fill="FFFFFF"/>
        </w:rPr>
        <w:t>Støttemedlem:</w:t>
      </w:r>
      <w:r w:rsidRPr="002A2F9D">
        <w:rPr>
          <w:rFonts w:cstheme="minorHAnsi"/>
          <w:color w:val="222222"/>
          <w:shd w:val="clear" w:color="auto" w:fill="FFFFFF"/>
        </w:rPr>
        <w:tab/>
      </w:r>
      <w:r w:rsidRPr="002A2F9D">
        <w:rPr>
          <w:rFonts w:cstheme="minorHAnsi"/>
          <w:color w:val="222222"/>
          <w:shd w:val="clear" w:color="auto" w:fill="FFFFFF"/>
        </w:rPr>
        <w:tab/>
        <w:t>kr. 400</w:t>
      </w:r>
    </w:p>
    <w:p w:rsidR="00925C63" w:rsidRPr="00925C63" w:rsidRDefault="00E763B6" w:rsidP="00391464">
      <w:pPr>
        <w:spacing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Styret ha</w:t>
      </w:r>
      <w:r w:rsidR="005B40D5" w:rsidRPr="005B40D5">
        <w:rPr>
          <w:rFonts w:cstheme="minorHAnsi"/>
          <w:color w:val="222222"/>
          <w:shd w:val="clear" w:color="auto" w:fill="FFFFFF"/>
        </w:rPr>
        <w:t xml:space="preserve">r </w:t>
      </w:r>
      <w:r w:rsidR="00925C63">
        <w:rPr>
          <w:rFonts w:cstheme="minorHAnsi"/>
          <w:color w:val="222222"/>
          <w:shd w:val="clear" w:color="auto" w:fill="FFFFFF"/>
        </w:rPr>
        <w:t xml:space="preserve">vurdert de underliggende tallmaterialet og forslår </w:t>
      </w:r>
      <w:r w:rsidR="00925C63" w:rsidRPr="00925C63">
        <w:rPr>
          <w:rFonts w:ascii="Calibri" w:eastAsia="Times New Roman" w:hAnsi="Calibri" w:cs="Calibri"/>
          <w:color w:val="000000"/>
          <w:lang w:eastAsia="nb-NO"/>
        </w:rPr>
        <w:t>å la aktivitetsavgiften fo</w:t>
      </w:r>
      <w:r w:rsidR="00925C63">
        <w:rPr>
          <w:rFonts w:ascii="Calibri" w:eastAsia="Times New Roman" w:hAnsi="Calibri" w:cs="Calibri"/>
          <w:color w:val="000000"/>
          <w:lang w:eastAsia="nb-NO"/>
        </w:rPr>
        <w:t>r sesongen 2023/24 stå uendret. Styret foreslår heller ingen</w:t>
      </w:r>
      <w:r w:rsidR="00925C63" w:rsidRPr="00925C63">
        <w:rPr>
          <w:rFonts w:ascii="Calibri" w:eastAsia="Times New Roman" w:hAnsi="Calibri" w:cs="Calibri"/>
          <w:color w:val="000000"/>
          <w:lang w:eastAsia="nb-NO"/>
        </w:rPr>
        <w:t xml:space="preserve"> endringer i kontingenten for æresmedlemmer (kr. 0) og skøyteskolemedlemmer (kr. 50). For de øvrige medlemskategorien</w:t>
      </w:r>
      <w:r w:rsidR="00925C63">
        <w:rPr>
          <w:rFonts w:ascii="Calibri" w:eastAsia="Times New Roman" w:hAnsi="Calibri" w:cs="Calibri"/>
          <w:color w:val="000000"/>
          <w:lang w:eastAsia="nb-NO"/>
        </w:rPr>
        <w:t>e foreslås følgende endringer:</w:t>
      </w:r>
    </w:p>
    <w:p w:rsidR="00925C63" w:rsidRPr="00925C63" w:rsidRDefault="00925C63" w:rsidP="00391464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925C63">
        <w:rPr>
          <w:rFonts w:ascii="Calibri" w:eastAsia="Times New Roman" w:hAnsi="Calibri" w:cs="Calibri"/>
          <w:color w:val="000000"/>
          <w:lang w:eastAsia="nb-NO"/>
        </w:rPr>
        <w:t>Støttemedlemmer: kontingenten økes fra kr. 400 til kr. 600.</w:t>
      </w:r>
    </w:p>
    <w:p w:rsidR="00925C63" w:rsidRPr="00925C63" w:rsidRDefault="00925C63" w:rsidP="00391464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925C63">
        <w:rPr>
          <w:rFonts w:ascii="Calibri" w:eastAsia="Times New Roman" w:hAnsi="Calibri" w:cs="Calibri"/>
          <w:color w:val="000000"/>
          <w:lang w:eastAsia="nb-NO"/>
        </w:rPr>
        <w:t>Familiemedlemskap: kontingenten økes fra kr. 1300 til kr. 1500.</w:t>
      </w:r>
    </w:p>
    <w:p w:rsidR="00925C63" w:rsidRPr="00925C63" w:rsidRDefault="00925C63" w:rsidP="00391464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925C63">
        <w:rPr>
          <w:rFonts w:ascii="Calibri" w:eastAsia="Times New Roman" w:hAnsi="Calibri" w:cs="Calibri"/>
          <w:color w:val="000000"/>
          <w:lang w:eastAsia="nb-NO"/>
        </w:rPr>
        <w:t>Ordinær medlemskontingent: settes ned fra kr. 800 til kr. 600.</w:t>
      </w:r>
    </w:p>
    <w:p w:rsidR="00925C63" w:rsidRPr="00925C63" w:rsidRDefault="00925C63" w:rsidP="00391464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925C63">
        <w:rPr>
          <w:rFonts w:ascii="Calibri" w:eastAsia="Times New Roman" w:hAnsi="Calibri" w:cs="Calibri"/>
          <w:color w:val="000000"/>
          <w:lang w:eastAsia="nb-NO"/>
        </w:rPr>
        <w:t>Medlemskontingent ungdom: settes ned fra kr. 400 til kr. 300.</w:t>
      </w:r>
    </w:p>
    <w:p w:rsidR="00925C63" w:rsidRPr="00925C63" w:rsidRDefault="00925C63" w:rsidP="003914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b-NO"/>
        </w:rPr>
      </w:pPr>
    </w:p>
    <w:p w:rsidR="002A2F9D" w:rsidRDefault="00925C63" w:rsidP="00391464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925C63">
        <w:rPr>
          <w:rFonts w:ascii="Calibri" w:eastAsia="Times New Roman" w:hAnsi="Calibri" w:cs="Calibri"/>
          <w:color w:val="000000"/>
          <w:lang w:eastAsia="nb-NO"/>
        </w:rPr>
        <w:t>Forutsatt at antall betalende medlemmer blir det samme i 2023/24 som i 2022/23 vil klubben motta så godt som samme beløp i medlemskontingent i 2023/24 (kr. 60 800) som i 2022/23 (kr. 61 000).</w:t>
      </w:r>
    </w:p>
    <w:p w:rsidR="00925C63" w:rsidRDefault="00925C63" w:rsidP="00391464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:rsidR="00925C63" w:rsidRPr="00391464" w:rsidRDefault="00925C63" w:rsidP="00391464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nb-NO"/>
        </w:rPr>
      </w:pPr>
      <w:r w:rsidRPr="00391464">
        <w:rPr>
          <w:rFonts w:ascii="Calibri" w:eastAsia="Times New Roman" w:hAnsi="Calibri" w:cs="Calibri"/>
          <w:b/>
          <w:color w:val="000000"/>
          <w:u w:val="single"/>
          <w:lang w:eastAsia="nb-NO"/>
        </w:rPr>
        <w:t>Forslag fra Petter Andersen:</w:t>
      </w:r>
    </w:p>
    <w:p w:rsidR="00E763B6" w:rsidRDefault="00925C63" w:rsidP="00391464">
      <w:pPr>
        <w:pStyle w:val="NormalWeb"/>
        <w:spacing w:before="0" w:beforeAutospacing="0" w:after="0" w:afterAutospacing="0"/>
      </w:pPr>
      <w:r w:rsidRPr="00E763B6">
        <w:rPr>
          <w:rFonts w:ascii="Calibri" w:hAnsi="Calibri" w:cs="Calibri"/>
          <w:color w:val="000000"/>
          <w:sz w:val="22"/>
          <w:szCs w:val="22"/>
        </w:rPr>
        <w:t>Jeg foreslår at medlemskontingenten i klubben settes ned til et minimum. Da vil det være lettere å få medlemmer, og så kan heller aktivitetsavgiften justeres i forhold til aktivitet. Når det gjelder skøyteskole for voksne og barn, bør medlemskap være en del av avgiften. Klubben får støtte ut i fra antall medlemmer under en viss alder. Men vi trenger de voksne også. Mitt forslag er kr. 100.</w:t>
      </w:r>
      <w:r w:rsidR="004D0965">
        <w:rPr>
          <w:color w:val="222222"/>
          <w:shd w:val="clear" w:color="auto" w:fill="FFFFFF"/>
        </w:rPr>
        <w:br/>
      </w:r>
      <w:r w:rsidR="004D0965">
        <w:rPr>
          <w:color w:val="222222"/>
          <w:shd w:val="clear" w:color="auto" w:fill="FFFFFF"/>
        </w:rPr>
        <w:br/>
      </w:r>
      <w:r w:rsidR="00E763B6">
        <w:rPr>
          <w:rFonts w:ascii="Calibri" w:hAnsi="Calibri" w:cs="Calibri"/>
          <w:color w:val="000000"/>
          <w:sz w:val="22"/>
          <w:szCs w:val="22"/>
          <w:u w:val="single"/>
        </w:rPr>
        <w:t>Kommentarer fra styret:</w:t>
      </w:r>
    </w:p>
    <w:p w:rsidR="002A66DC" w:rsidRDefault="00660876" w:rsidP="0039146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Da</w:t>
      </w:r>
      <w:r w:rsidR="00E763B6">
        <w:rPr>
          <w:rFonts w:ascii="Calibri" w:hAnsi="Calibri" w:cs="Calibri"/>
          <w:color w:val="000000"/>
          <w:sz w:val="22"/>
          <w:szCs w:val="22"/>
        </w:rPr>
        <w:t xml:space="preserve"> klubben </w:t>
      </w:r>
      <w:r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E763B6">
        <w:rPr>
          <w:rFonts w:ascii="Calibri" w:hAnsi="Calibri" w:cs="Calibri"/>
          <w:color w:val="000000"/>
          <w:sz w:val="22"/>
          <w:szCs w:val="22"/>
        </w:rPr>
        <w:t>noen år siden</w:t>
      </w:r>
      <w:r w:rsidR="00E763B6">
        <w:rPr>
          <w:rFonts w:ascii="Calibri" w:hAnsi="Calibri" w:cs="Calibri"/>
          <w:color w:val="000000"/>
          <w:sz w:val="22"/>
          <w:szCs w:val="22"/>
        </w:rPr>
        <w:t xml:space="preserve"> vurderte </w:t>
      </w:r>
      <w:r w:rsidR="00E763B6">
        <w:rPr>
          <w:rFonts w:ascii="Calibri" w:hAnsi="Calibri" w:cs="Calibri"/>
          <w:color w:val="000000"/>
          <w:sz w:val="22"/>
          <w:szCs w:val="22"/>
        </w:rPr>
        <w:t xml:space="preserve">nivået på kontingenter og treningsavgifter, </w:t>
      </w:r>
      <w:r w:rsidR="00391464">
        <w:rPr>
          <w:rFonts w:ascii="Calibri" w:hAnsi="Calibri" w:cs="Calibri"/>
          <w:color w:val="000000"/>
          <w:sz w:val="22"/>
          <w:szCs w:val="22"/>
        </w:rPr>
        <w:t>viste det seg at vi lå</w:t>
      </w:r>
      <w:r w:rsidR="00E763B6">
        <w:rPr>
          <w:rFonts w:ascii="Calibri" w:hAnsi="Calibri" w:cs="Calibri"/>
          <w:color w:val="000000"/>
          <w:sz w:val="22"/>
          <w:szCs w:val="22"/>
        </w:rPr>
        <w:t xml:space="preserve"> omtrent midt på treet</w:t>
      </w:r>
      <w:r w:rsidR="00E763B6">
        <w:rPr>
          <w:rFonts w:ascii="Calibri" w:hAnsi="Calibri" w:cs="Calibri"/>
          <w:color w:val="000000"/>
          <w:sz w:val="22"/>
          <w:szCs w:val="22"/>
        </w:rPr>
        <w:t xml:space="preserve"> både </w:t>
      </w:r>
      <w:r w:rsidR="00E763B6">
        <w:rPr>
          <w:rFonts w:ascii="Calibri" w:hAnsi="Calibri" w:cs="Calibri"/>
          <w:color w:val="000000"/>
          <w:sz w:val="22"/>
          <w:szCs w:val="22"/>
        </w:rPr>
        <w:t>når det gjelder kontingenter og treningsavgifter</w:t>
      </w:r>
      <w:r>
        <w:rPr>
          <w:rFonts w:ascii="Calibri" w:hAnsi="Calibri" w:cs="Calibri"/>
          <w:color w:val="000000"/>
          <w:sz w:val="22"/>
          <w:szCs w:val="22"/>
        </w:rPr>
        <w:t xml:space="preserve">. Det ble derfor </w:t>
      </w:r>
      <w:r w:rsidR="008769FD">
        <w:rPr>
          <w:rFonts w:ascii="Calibri" w:hAnsi="Calibri" w:cs="Calibri"/>
          <w:color w:val="000000"/>
          <w:sz w:val="22"/>
          <w:szCs w:val="22"/>
        </w:rPr>
        <w:t>ikke gjort endringer</w:t>
      </w:r>
      <w:r w:rsidR="00E763B6">
        <w:rPr>
          <w:rFonts w:ascii="Calibri" w:hAnsi="Calibri" w:cs="Calibri"/>
          <w:color w:val="000000"/>
          <w:sz w:val="22"/>
          <w:szCs w:val="22"/>
        </w:rPr>
        <w:t>.</w:t>
      </w:r>
      <w:r w:rsidR="00391464">
        <w:t xml:space="preserve"> </w:t>
      </w:r>
      <w:r w:rsidR="00E763B6">
        <w:rPr>
          <w:rFonts w:ascii="Calibri" w:hAnsi="Calibri" w:cs="Calibri"/>
          <w:color w:val="000000"/>
          <w:sz w:val="22"/>
          <w:szCs w:val="22"/>
        </w:rPr>
        <w:t xml:space="preserve">Styret har </w:t>
      </w:r>
      <w:r>
        <w:rPr>
          <w:rFonts w:ascii="Calibri" w:hAnsi="Calibri" w:cs="Calibri"/>
          <w:color w:val="000000"/>
          <w:sz w:val="22"/>
          <w:szCs w:val="22"/>
        </w:rPr>
        <w:t>ingen</w:t>
      </w:r>
      <w:r w:rsidR="00E763B6">
        <w:rPr>
          <w:rFonts w:ascii="Calibri" w:hAnsi="Calibri" w:cs="Calibri"/>
          <w:color w:val="000000"/>
          <w:sz w:val="22"/>
          <w:szCs w:val="22"/>
        </w:rPr>
        <w:t xml:space="preserve"> sterke meninger om </w:t>
      </w:r>
      <w:r w:rsidR="00391464">
        <w:rPr>
          <w:rFonts w:ascii="Calibri" w:hAnsi="Calibri" w:cs="Calibri"/>
          <w:color w:val="000000"/>
          <w:sz w:val="22"/>
          <w:szCs w:val="22"/>
        </w:rPr>
        <w:t>saken</w:t>
      </w:r>
      <w:r w:rsidR="008769FD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men en del av det beløpet klubben </w:t>
      </w:r>
      <w:r w:rsidR="00391464">
        <w:rPr>
          <w:rFonts w:ascii="Calibri" w:hAnsi="Calibri" w:cs="Calibri"/>
          <w:color w:val="000000"/>
          <w:sz w:val="22"/>
          <w:szCs w:val="22"/>
        </w:rPr>
        <w:t xml:space="preserve">tar inn i </w:t>
      </w:r>
      <w:r>
        <w:rPr>
          <w:rFonts w:ascii="Calibri" w:hAnsi="Calibri" w:cs="Calibri"/>
          <w:color w:val="000000"/>
          <w:sz w:val="22"/>
          <w:szCs w:val="22"/>
        </w:rPr>
        <w:t xml:space="preserve">kontingenter </w:t>
      </w:r>
      <w:r w:rsidR="00391464">
        <w:rPr>
          <w:rFonts w:ascii="Calibri" w:hAnsi="Calibri" w:cs="Calibri"/>
          <w:color w:val="000000"/>
          <w:sz w:val="22"/>
          <w:szCs w:val="22"/>
        </w:rPr>
        <w:t xml:space="preserve">går tilbake til de (mest) aktive i form av støtte ved </w:t>
      </w:r>
      <w:r>
        <w:rPr>
          <w:rFonts w:ascii="Calibri" w:hAnsi="Calibri" w:cs="Calibri"/>
          <w:color w:val="000000"/>
          <w:sz w:val="22"/>
          <w:szCs w:val="22"/>
        </w:rPr>
        <w:t>deltakelse i løp mv. Dersom nedgang i kontingentinntekter må kompenseres ved økt aktivitetsavgift, kan virkningen være at det blir</w:t>
      </w:r>
      <w:r w:rsidR="003914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763B6">
        <w:rPr>
          <w:rFonts w:ascii="Calibri" w:hAnsi="Calibri" w:cs="Calibri"/>
          <w:color w:val="000000"/>
          <w:sz w:val="22"/>
          <w:szCs w:val="22"/>
        </w:rPr>
        <w:t>dyrere for barn</w:t>
      </w:r>
      <w:r w:rsidR="00E763B6">
        <w:rPr>
          <w:rFonts w:ascii="Calibri" w:hAnsi="Calibri" w:cs="Calibri"/>
          <w:color w:val="000000"/>
          <w:sz w:val="22"/>
          <w:szCs w:val="22"/>
        </w:rPr>
        <w:t xml:space="preserve"> og ungdom å drive med skøyter</w:t>
      </w:r>
      <w:r w:rsidR="00E763B6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Samtidig </w:t>
      </w:r>
      <w:r w:rsidR="00391464">
        <w:rPr>
          <w:rFonts w:ascii="Calibri" w:hAnsi="Calibri" w:cs="Calibri"/>
          <w:color w:val="000000"/>
          <w:sz w:val="22"/>
          <w:szCs w:val="22"/>
        </w:rPr>
        <w:t xml:space="preserve">må det ses hen til at lavere </w:t>
      </w:r>
      <w:r>
        <w:rPr>
          <w:rFonts w:ascii="Calibri" w:hAnsi="Calibri" w:cs="Calibri"/>
          <w:color w:val="000000"/>
          <w:sz w:val="22"/>
          <w:szCs w:val="22"/>
        </w:rPr>
        <w:t>kontingent kan gi flere medlemmer, og at klubben får kr. 250 i støtte per medlem under 25 år.</w:t>
      </w:r>
    </w:p>
    <w:sectPr w:rsidR="002A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941"/>
    <w:multiLevelType w:val="hybridMultilevel"/>
    <w:tmpl w:val="44BC6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448"/>
    <w:multiLevelType w:val="multilevel"/>
    <w:tmpl w:val="D61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517A8"/>
    <w:multiLevelType w:val="hybridMultilevel"/>
    <w:tmpl w:val="5A9C8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C2273"/>
    <w:multiLevelType w:val="multilevel"/>
    <w:tmpl w:val="A220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CB"/>
    <w:rsid w:val="00204D34"/>
    <w:rsid w:val="002A2F9D"/>
    <w:rsid w:val="00391464"/>
    <w:rsid w:val="003A62CB"/>
    <w:rsid w:val="004D0965"/>
    <w:rsid w:val="005B40D5"/>
    <w:rsid w:val="00660876"/>
    <w:rsid w:val="00872D6B"/>
    <w:rsid w:val="008769FD"/>
    <w:rsid w:val="00925C63"/>
    <w:rsid w:val="00A222C5"/>
    <w:rsid w:val="00E763B6"/>
    <w:rsid w:val="00FA0C78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7AF8"/>
  <w15:chartTrackingRefBased/>
  <w15:docId w15:val="{8EDE3B32-D184-4700-A7B3-7B9D073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0C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Domstolene i Norge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Gauslaa, Jon (FK)</dc:creator>
  <cp:keywords/>
  <dc:description/>
  <cp:lastModifiedBy>Gauslaa, Jon (FK)</cp:lastModifiedBy>
  <cp:revision>6</cp:revision>
  <dcterms:created xsi:type="dcterms:W3CDTF">2023-03-13T20:52:00Z</dcterms:created>
  <dcterms:modified xsi:type="dcterms:W3CDTF">2023-03-13T22:12:00Z</dcterms:modified>
</cp:coreProperties>
</file>